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B0" w:rsidRDefault="00CB766E">
      <w:pPr>
        <w:widowControl/>
        <w:shd w:val="clear" w:color="auto" w:fill="FFFFFF"/>
        <w:spacing w:line="320" w:lineRule="exact"/>
        <w:jc w:val="center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br/>
        <w:t>H</w:t>
      </w:r>
      <w:r>
        <w:rPr>
          <w:rFonts w:ascii="Arial" w:eastAsia="Microsoft YaHei" w:hAnsi="Arial" w:cs="Arial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>K Desktop Portable Signal Jammer</w:t>
      </w:r>
    </w:p>
    <w:p w:rsidR="007C18B0" w:rsidRDefault="007C18B0">
      <w:pPr>
        <w:widowControl/>
        <w:shd w:val="clear" w:color="auto" w:fill="FFFFFF"/>
        <w:spacing w:line="320" w:lineRule="exac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</w:p>
    <w:p w:rsidR="007C18B0" w:rsidRDefault="00CB766E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>Feature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Large shield coverage up to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1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00-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15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0 sqm (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-75dBm, 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depends on real signal environment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 and distance from base station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)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High output power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each channel 3-5W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, effectively shield 2G 3G 4G 5G phone signal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 (WIFI customized)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It can shield all band at same time or choose to shield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 each band as need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Precise regulated power supply to ensure smooth use even under large voltage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flunctuation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Original IC chip and printed circuit design, to assure stable use and </w:t>
      </w:r>
      <w:proofErr w:type="gram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long life</w:t>
      </w:r>
      <w:proofErr w:type="gram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span 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Engineering grade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alluminum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alloy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outshell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: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W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aterproof,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Dustproof, D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urable,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N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ice heat dissipation function 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Convection Ventilation Hole and built in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thick 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heat dissipation fin and fan, will efficiently blow heat away fast 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Simple shape, Small Size, Light weight for Space saving </w:t>
      </w:r>
    </w:p>
    <w:p w:rsidR="007C18B0" w:rsidRDefault="00CB766E">
      <w:pPr>
        <w:widowControl/>
        <w:numPr>
          <w:ilvl w:val="0"/>
          <w:numId w:val="2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332740</wp:posOffset>
            </wp:positionV>
            <wp:extent cx="2654300" cy="2654300"/>
            <wp:effectExtent l="0" t="0" r="12700" b="12700"/>
            <wp:wrapTopAndBottom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Easy installation and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opeartion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</w:t>
      </w:r>
    </w:p>
    <w:p w:rsidR="007C18B0" w:rsidRDefault="00CB766E">
      <w:pPr>
        <w:widowControl/>
        <w:shd w:val="clear" w:color="auto" w:fill="FFFFFF"/>
        <w:spacing w:line="320" w:lineRule="exac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199390</wp:posOffset>
            </wp:positionV>
            <wp:extent cx="2492375" cy="2492375"/>
            <wp:effectExtent l="0" t="0" r="3175" b="3175"/>
            <wp:wrapTopAndBottom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</w:p>
    <w:p w:rsidR="007C18B0" w:rsidRDefault="00CB766E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FF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>Specification</w:t>
      </w:r>
      <w:r>
        <w:rPr>
          <w:rFonts w:ascii="Arial" w:eastAsia="Microsoft YaHei" w:hAnsi="Arial" w:cs="Arial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Arial" w:eastAsia="Microsoft YaHei" w:hAnsi="Arial" w:cs="Arial" w:hint="eastAsia"/>
          <w:b/>
          <w:bCs/>
          <w:color w:val="0000FF"/>
          <w:kern w:val="0"/>
          <w:sz w:val="24"/>
          <w:szCs w:val="24"/>
        </w:rPr>
        <w:t>(Frequency can all be customized)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860"/>
        <w:gridCol w:w="2610"/>
        <w:gridCol w:w="2220"/>
      </w:tblGrid>
      <w:tr w:rsidR="007C18B0">
        <w:trPr>
          <w:trHeight w:val="30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lastRenderedPageBreak/>
              <w:t xml:space="preserve">Band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 xml:space="preserve">Name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 xml:space="preserve">Frequency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Average Output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b/>
                <w:color w:val="000000"/>
                <w:sz w:val="24"/>
                <w:szCs w:val="24"/>
              </w:rPr>
              <w:t xml:space="preserve">LTE 700/800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721-821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b/>
                <w:color w:val="000000"/>
                <w:sz w:val="24"/>
                <w:szCs w:val="24"/>
              </w:rPr>
              <w:t>850/900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850-960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b/>
                <w:color w:val="000000"/>
                <w:sz w:val="24"/>
                <w:szCs w:val="24"/>
              </w:rPr>
              <w:t>1800/1900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1805-1990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b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2110-2170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b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2500-2690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WIFI 2.4G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2400-2500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b/>
                <w:color w:val="000000"/>
                <w:sz w:val="24"/>
                <w:szCs w:val="24"/>
              </w:rPr>
              <w:t>WiFi5.8G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5725-5850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GPSL1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1560-1620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 xml:space="preserve"> MHz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3-5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W</w:t>
            </w:r>
          </w:p>
        </w:tc>
      </w:tr>
      <w:tr w:rsidR="007C18B0">
        <w:trPr>
          <w:trHeight w:val="2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Size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310*110*4</w:t>
            </w: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  <w:proofErr w:type="gramStart"/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mm(</w:t>
            </w:r>
            <w:proofErr w:type="gramEnd"/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Antenna is 38CM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</w:tc>
      </w:tr>
      <w:tr w:rsidR="007C18B0">
        <w:trPr>
          <w:trHeight w:val="2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Weight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.0kg</w:t>
            </w:r>
          </w:p>
        </w:tc>
      </w:tr>
      <w:tr w:rsidR="007C18B0">
        <w:trPr>
          <w:trHeight w:val="30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Work Temperature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-40℃~55℃</w:t>
            </w:r>
          </w:p>
        </w:tc>
      </w:tr>
      <w:tr w:rsidR="007C18B0">
        <w:trPr>
          <w:trHeight w:val="30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Relative Humidity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30~95%</w:t>
            </w:r>
          </w:p>
        </w:tc>
      </w:tr>
      <w:tr w:rsidR="007C18B0">
        <w:trPr>
          <w:trHeight w:val="2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Power Consumption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60W</w:t>
            </w:r>
          </w:p>
        </w:tc>
      </w:tr>
      <w:tr w:rsidR="007C18B0">
        <w:trPr>
          <w:trHeight w:val="2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Power Input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AC160~</w:t>
            </w:r>
            <w:proofErr w:type="gramStart"/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240,DC</w:t>
            </w:r>
            <w:proofErr w:type="gramEnd"/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12V-24V</w:t>
            </w:r>
          </w:p>
        </w:tc>
      </w:tr>
      <w:tr w:rsidR="007C18B0">
        <w:trPr>
          <w:trHeight w:val="2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Power Output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DC 24V/12A</w:t>
            </w:r>
          </w:p>
        </w:tc>
      </w:tr>
      <w:tr w:rsidR="007C18B0">
        <w:trPr>
          <w:trHeight w:val="34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Installtion</w:t>
            </w:r>
            <w:proofErr w:type="spellEnd"/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 xml:space="preserve"> Height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1.8m~2.5m (Suggest)</w:t>
            </w:r>
          </w:p>
        </w:tc>
      </w:tr>
      <w:tr w:rsidR="007C18B0">
        <w:trPr>
          <w:trHeight w:val="270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C18B0" w:rsidRDefault="00CB766E">
            <w:pPr>
              <w:widowControl/>
              <w:spacing w:line="320" w:lineRule="exact"/>
              <w:jc w:val="center"/>
              <w:textAlignment w:val="top"/>
              <w:rPr>
                <w:rFonts w:ascii="Arial" w:eastAsia="Microsoft YaHei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>Installtion</w:t>
            </w:r>
            <w:proofErr w:type="spellEnd"/>
            <w:r>
              <w:rPr>
                <w:rFonts w:ascii="Arial" w:eastAsia="Microsoft YaHei" w:hAnsi="Arial" w:cs="Arial"/>
                <w:b/>
                <w:color w:val="000000"/>
                <w:kern w:val="0"/>
                <w:sz w:val="24"/>
                <w:szCs w:val="24"/>
                <w:lang w:bidi="ar"/>
              </w:rPr>
              <w:t xml:space="preserve"> Place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C18B0" w:rsidRDefault="00CB766E">
            <w:pPr>
              <w:widowControl/>
              <w:spacing w:line="320" w:lineRule="exact"/>
              <w:jc w:val="center"/>
              <w:textAlignment w:val="center"/>
              <w:rPr>
                <w:rFonts w:ascii="Arial" w:eastAsia="Microsoft YaHe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icrosoft YaHei" w:hAnsi="Arial" w:cs="Arial"/>
                <w:color w:val="000000"/>
                <w:kern w:val="0"/>
                <w:sz w:val="24"/>
                <w:szCs w:val="24"/>
                <w:lang w:bidi="ar"/>
              </w:rPr>
              <w:t>Indoor (Suggest)</w:t>
            </w:r>
          </w:p>
        </w:tc>
      </w:tr>
    </w:tbl>
    <w:p w:rsidR="007C18B0" w:rsidRDefault="007C18B0">
      <w:pPr>
        <w:widowControl/>
        <w:shd w:val="clear" w:color="auto" w:fill="FFFFFF"/>
        <w:spacing w:line="320" w:lineRule="exact"/>
        <w:ind w:left="63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</w:p>
    <w:p w:rsidR="007C18B0" w:rsidRDefault="00CB766E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 xml:space="preserve">Packing List </w:t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1*Jammer </w:t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8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*Antenna</w:t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1*AC adapter </w:t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1* Car Charger</w:t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1*user manual </w:t>
      </w: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CB766E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>Details Photo</w:t>
      </w:r>
    </w:p>
    <w:p w:rsidR="007C18B0" w:rsidRDefault="00CB766E">
      <w:pPr>
        <w:widowControl/>
        <w:shd w:val="clear" w:color="auto" w:fill="FFFFFF"/>
        <w:spacing w:line="240" w:lineRule="auto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114300" distR="114300">
            <wp:extent cx="2387600" cy="2210435"/>
            <wp:effectExtent l="0" t="0" r="12700" b="1841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Connect the antenna by signs on jammer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and antenna</w:t>
      </w: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073275" cy="1743075"/>
            <wp:effectExtent l="0" t="0" r="3175" b="9525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Convection ventilation hole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and Built in large fans 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help blow heat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away fast</w:t>
      </w: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noProof/>
          <w:color w:val="000000"/>
          <w:kern w:val="0"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139700</wp:posOffset>
            </wp:positionV>
            <wp:extent cx="2008505" cy="1993900"/>
            <wp:effectExtent l="0" t="0" r="10795" b="6350"/>
            <wp:wrapTopAndBottom/>
            <wp:docPr id="2" name="图片 2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Single button control to switc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h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on/off specific frequency </w:t>
      </w: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CB766E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                                           </w:t>
      </w:r>
    </w:p>
    <w:p w:rsidR="007C18B0" w:rsidRDefault="00CB766E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>Attention</w:t>
      </w:r>
    </w:p>
    <w:p w:rsidR="007C18B0" w:rsidRDefault="00CB766E">
      <w:pPr>
        <w:widowControl/>
        <w:numPr>
          <w:ilvl w:val="0"/>
          <w:numId w:val="3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The factors </w:t>
      </w:r>
      <w:proofErr w:type="gram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influences</w:t>
      </w:r>
      <w:proofErr w:type="gram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the effective shield range including the signal strength around, base station distance, barriers, installation height,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installaiton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regulation, etc. </w:t>
      </w:r>
    </w:p>
    <w:p w:rsidR="007C18B0" w:rsidRDefault="00CB766E">
      <w:pPr>
        <w:widowControl/>
        <w:numPr>
          <w:ilvl w:val="0"/>
          <w:numId w:val="3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The antenna must be connected to the jammer by signs relatively; please don’t turn on power until all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antenas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connected well </w:t>
      </w:r>
    </w:p>
    <w:p w:rsidR="007C18B0" w:rsidRDefault="00CB766E">
      <w:pPr>
        <w:widowControl/>
        <w:numPr>
          <w:ilvl w:val="0"/>
          <w:numId w:val="3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A certain rise of jammer temperature is normal</w:t>
      </w:r>
    </w:p>
    <w:p w:rsidR="007C18B0" w:rsidRDefault="00CB766E">
      <w:pPr>
        <w:widowControl/>
        <w:numPr>
          <w:ilvl w:val="0"/>
          <w:numId w:val="3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>P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lease </w:t>
      </w:r>
      <w:r>
        <w:rPr>
          <w:rFonts w:ascii="Arial" w:eastAsia="Microsoft YaHei" w:hAnsi="Arial" w:cs="Arial" w:hint="eastAsia"/>
          <w:color w:val="000000"/>
          <w:kern w:val="0"/>
          <w:sz w:val="24"/>
          <w:szCs w:val="24"/>
        </w:rPr>
        <w:t xml:space="preserve">try to </w:t>
      </w: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be sure there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ar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no barriers </w:t>
      </w:r>
      <w:proofErr w:type="spellStart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bettween</w:t>
      </w:r>
      <w:proofErr w:type="spellEnd"/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 xml:space="preserve"> jammer and target shielding place </w:t>
      </w: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7C18B0">
      <w:pPr>
        <w:widowControl/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</w:p>
    <w:p w:rsidR="007C18B0" w:rsidRDefault="00CB766E">
      <w:pPr>
        <w:widowControl/>
        <w:numPr>
          <w:ilvl w:val="0"/>
          <w:numId w:val="1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b/>
          <w:bCs/>
          <w:color w:val="000000"/>
          <w:kern w:val="0"/>
          <w:sz w:val="24"/>
          <w:szCs w:val="24"/>
        </w:rPr>
        <w:t>After Sales Service</w:t>
      </w:r>
    </w:p>
    <w:p w:rsidR="007C18B0" w:rsidRDefault="00CB766E" w:rsidP="00861942">
      <w:pPr>
        <w:widowControl/>
        <w:numPr>
          <w:ilvl w:val="0"/>
          <w:numId w:val="4"/>
        </w:numPr>
        <w:shd w:val="clear" w:color="auto" w:fill="FFFFFF"/>
        <w:spacing w:line="320" w:lineRule="exact"/>
        <w:jc w:val="left"/>
        <w:rPr>
          <w:rFonts w:ascii="Arial" w:eastAsia="Microsoft YaHei" w:hAnsi="Arial" w:cs="Arial"/>
          <w:color w:val="000000"/>
          <w:kern w:val="0"/>
          <w:sz w:val="24"/>
          <w:szCs w:val="24"/>
        </w:rPr>
      </w:pPr>
      <w:r>
        <w:rPr>
          <w:rFonts w:ascii="Arial" w:eastAsia="Microsoft YaHei" w:hAnsi="Arial" w:cs="Arial"/>
          <w:color w:val="000000"/>
          <w:kern w:val="0"/>
          <w:sz w:val="24"/>
          <w:szCs w:val="24"/>
        </w:rPr>
        <w:t>If no artificial damage, we offer one month free</w:t>
      </w:r>
      <w:bookmarkStart w:id="0" w:name="_GoBack"/>
      <w:bookmarkEnd w:id="0"/>
    </w:p>
    <w:p w:rsidR="007C18B0" w:rsidRDefault="007C18B0">
      <w:pPr>
        <w:spacing w:line="320" w:lineRule="exact"/>
        <w:rPr>
          <w:rFonts w:ascii="Arial" w:eastAsia="Microsoft YaHei" w:hAnsi="Arial" w:cs="Arial"/>
          <w:sz w:val="24"/>
          <w:szCs w:val="24"/>
        </w:rPr>
      </w:pPr>
    </w:p>
    <w:sectPr w:rsidR="007C1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Noto Serif CJK JP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5140A2"/>
    <w:multiLevelType w:val="singleLevel"/>
    <w:tmpl w:val="9B5140A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8C662A5"/>
    <w:multiLevelType w:val="singleLevel"/>
    <w:tmpl w:val="D8C662A5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EB8F3CB7"/>
    <w:multiLevelType w:val="singleLevel"/>
    <w:tmpl w:val="EB8F3CB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161C2AE"/>
    <w:multiLevelType w:val="singleLevel"/>
    <w:tmpl w:val="1161C2A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B0"/>
    <w:rsid w:val="004B1508"/>
    <w:rsid w:val="007C18B0"/>
    <w:rsid w:val="00861942"/>
    <w:rsid w:val="0089421E"/>
    <w:rsid w:val="00CB766E"/>
    <w:rsid w:val="00F05267"/>
    <w:rsid w:val="01530364"/>
    <w:rsid w:val="01534932"/>
    <w:rsid w:val="026905DA"/>
    <w:rsid w:val="02974244"/>
    <w:rsid w:val="033E4D0C"/>
    <w:rsid w:val="03B74643"/>
    <w:rsid w:val="03D94B2A"/>
    <w:rsid w:val="04594768"/>
    <w:rsid w:val="04B6730E"/>
    <w:rsid w:val="05555D9C"/>
    <w:rsid w:val="05E91118"/>
    <w:rsid w:val="06E44C20"/>
    <w:rsid w:val="07051E68"/>
    <w:rsid w:val="07A167D0"/>
    <w:rsid w:val="08394BFE"/>
    <w:rsid w:val="08EF60B1"/>
    <w:rsid w:val="09196280"/>
    <w:rsid w:val="09607595"/>
    <w:rsid w:val="09CA11CE"/>
    <w:rsid w:val="0A66743C"/>
    <w:rsid w:val="0A901317"/>
    <w:rsid w:val="0AC658AE"/>
    <w:rsid w:val="0AFA63A3"/>
    <w:rsid w:val="0F7D0993"/>
    <w:rsid w:val="0FAA3381"/>
    <w:rsid w:val="10C23463"/>
    <w:rsid w:val="114A19AC"/>
    <w:rsid w:val="11916A0A"/>
    <w:rsid w:val="121B02F2"/>
    <w:rsid w:val="1255335A"/>
    <w:rsid w:val="14BA74F2"/>
    <w:rsid w:val="169109F9"/>
    <w:rsid w:val="183717A3"/>
    <w:rsid w:val="19327959"/>
    <w:rsid w:val="19AA3621"/>
    <w:rsid w:val="1AE716B1"/>
    <w:rsid w:val="1C5B3887"/>
    <w:rsid w:val="1D8148A9"/>
    <w:rsid w:val="1DA222A0"/>
    <w:rsid w:val="1E3F3C3D"/>
    <w:rsid w:val="1E5E3A3F"/>
    <w:rsid w:val="1E907061"/>
    <w:rsid w:val="225F488C"/>
    <w:rsid w:val="244219FA"/>
    <w:rsid w:val="25FB7D64"/>
    <w:rsid w:val="269A1AF4"/>
    <w:rsid w:val="278079A8"/>
    <w:rsid w:val="27E20014"/>
    <w:rsid w:val="28285EEB"/>
    <w:rsid w:val="28770F06"/>
    <w:rsid w:val="289C07FB"/>
    <w:rsid w:val="28C47EED"/>
    <w:rsid w:val="29611194"/>
    <w:rsid w:val="29644410"/>
    <w:rsid w:val="296A0CCD"/>
    <w:rsid w:val="297D2726"/>
    <w:rsid w:val="2A390D77"/>
    <w:rsid w:val="2A9F4130"/>
    <w:rsid w:val="2AC54970"/>
    <w:rsid w:val="2B042DD1"/>
    <w:rsid w:val="2B1B5D98"/>
    <w:rsid w:val="2C3A036A"/>
    <w:rsid w:val="2D664CB8"/>
    <w:rsid w:val="2D97020B"/>
    <w:rsid w:val="2E3E59EA"/>
    <w:rsid w:val="2F1E0237"/>
    <w:rsid w:val="2F610D88"/>
    <w:rsid w:val="2F8D6119"/>
    <w:rsid w:val="30A52F29"/>
    <w:rsid w:val="319F5E1A"/>
    <w:rsid w:val="32737A2A"/>
    <w:rsid w:val="3294794C"/>
    <w:rsid w:val="336C601F"/>
    <w:rsid w:val="33D1525E"/>
    <w:rsid w:val="341F3D8F"/>
    <w:rsid w:val="35267642"/>
    <w:rsid w:val="355F2399"/>
    <w:rsid w:val="36D535D7"/>
    <w:rsid w:val="379A5094"/>
    <w:rsid w:val="37F17E73"/>
    <w:rsid w:val="387E014D"/>
    <w:rsid w:val="3B320DA9"/>
    <w:rsid w:val="3C4825D2"/>
    <w:rsid w:val="3CF209BA"/>
    <w:rsid w:val="3D142F70"/>
    <w:rsid w:val="3D4D6578"/>
    <w:rsid w:val="3D656694"/>
    <w:rsid w:val="3D8263DA"/>
    <w:rsid w:val="3E171D03"/>
    <w:rsid w:val="3E460541"/>
    <w:rsid w:val="3EBE48ED"/>
    <w:rsid w:val="3FD106E0"/>
    <w:rsid w:val="40AE6DCC"/>
    <w:rsid w:val="428A5C85"/>
    <w:rsid w:val="42A80117"/>
    <w:rsid w:val="43180B35"/>
    <w:rsid w:val="43DC4A32"/>
    <w:rsid w:val="445F3A86"/>
    <w:rsid w:val="446B6311"/>
    <w:rsid w:val="44C47ED0"/>
    <w:rsid w:val="45020C6D"/>
    <w:rsid w:val="45754483"/>
    <w:rsid w:val="45BF1A58"/>
    <w:rsid w:val="46CC14D8"/>
    <w:rsid w:val="475162D8"/>
    <w:rsid w:val="49040062"/>
    <w:rsid w:val="499912DC"/>
    <w:rsid w:val="4BB1262D"/>
    <w:rsid w:val="4BBE14C1"/>
    <w:rsid w:val="4C65676B"/>
    <w:rsid w:val="4CBE04FB"/>
    <w:rsid w:val="4D045EFD"/>
    <w:rsid w:val="4D9904CB"/>
    <w:rsid w:val="4DBA74CA"/>
    <w:rsid w:val="4DDC0CC6"/>
    <w:rsid w:val="4EDE71A6"/>
    <w:rsid w:val="4F6C2C51"/>
    <w:rsid w:val="4FBE65BE"/>
    <w:rsid w:val="50354986"/>
    <w:rsid w:val="504E556C"/>
    <w:rsid w:val="5062342B"/>
    <w:rsid w:val="51E24500"/>
    <w:rsid w:val="52DC01BC"/>
    <w:rsid w:val="53B40146"/>
    <w:rsid w:val="53E209B8"/>
    <w:rsid w:val="54C4254E"/>
    <w:rsid w:val="54FE386E"/>
    <w:rsid w:val="557F730F"/>
    <w:rsid w:val="55C7233F"/>
    <w:rsid w:val="55F0540A"/>
    <w:rsid w:val="5608413B"/>
    <w:rsid w:val="56266BA9"/>
    <w:rsid w:val="56F55A0C"/>
    <w:rsid w:val="5738192A"/>
    <w:rsid w:val="580E4C16"/>
    <w:rsid w:val="58CB087A"/>
    <w:rsid w:val="5A362E8B"/>
    <w:rsid w:val="5C753737"/>
    <w:rsid w:val="5CBE0F49"/>
    <w:rsid w:val="5CC77DA2"/>
    <w:rsid w:val="5CD4402B"/>
    <w:rsid w:val="5CD72C5D"/>
    <w:rsid w:val="5DFB4C93"/>
    <w:rsid w:val="5ECE316B"/>
    <w:rsid w:val="5EDD2B73"/>
    <w:rsid w:val="5F265221"/>
    <w:rsid w:val="5FB8499B"/>
    <w:rsid w:val="60E85270"/>
    <w:rsid w:val="615A3C91"/>
    <w:rsid w:val="61A5624A"/>
    <w:rsid w:val="622E38F8"/>
    <w:rsid w:val="623B2B03"/>
    <w:rsid w:val="633C218F"/>
    <w:rsid w:val="63956F56"/>
    <w:rsid w:val="63D75AF8"/>
    <w:rsid w:val="63ED5669"/>
    <w:rsid w:val="643672B5"/>
    <w:rsid w:val="64E810CD"/>
    <w:rsid w:val="65F43EC9"/>
    <w:rsid w:val="66264D30"/>
    <w:rsid w:val="66D805D3"/>
    <w:rsid w:val="66E65362"/>
    <w:rsid w:val="6759229E"/>
    <w:rsid w:val="67677D8E"/>
    <w:rsid w:val="67F170FE"/>
    <w:rsid w:val="67FC79B3"/>
    <w:rsid w:val="68D30962"/>
    <w:rsid w:val="69243E9F"/>
    <w:rsid w:val="69C15450"/>
    <w:rsid w:val="6B595931"/>
    <w:rsid w:val="6B8024E7"/>
    <w:rsid w:val="6C0508E8"/>
    <w:rsid w:val="6C2F7442"/>
    <w:rsid w:val="6C405A88"/>
    <w:rsid w:val="6C877441"/>
    <w:rsid w:val="6DF826BB"/>
    <w:rsid w:val="6EE961D2"/>
    <w:rsid w:val="6F3719F0"/>
    <w:rsid w:val="6F432839"/>
    <w:rsid w:val="6F6149FE"/>
    <w:rsid w:val="6FD14253"/>
    <w:rsid w:val="706A0637"/>
    <w:rsid w:val="707B32A6"/>
    <w:rsid w:val="70E232A2"/>
    <w:rsid w:val="71346C92"/>
    <w:rsid w:val="71B35BFC"/>
    <w:rsid w:val="7231133C"/>
    <w:rsid w:val="73DF0D1C"/>
    <w:rsid w:val="73F92464"/>
    <w:rsid w:val="741B01BF"/>
    <w:rsid w:val="748F6AAF"/>
    <w:rsid w:val="74CD786A"/>
    <w:rsid w:val="74F56EAB"/>
    <w:rsid w:val="75B21C9A"/>
    <w:rsid w:val="75C0750B"/>
    <w:rsid w:val="760520A5"/>
    <w:rsid w:val="7798424D"/>
    <w:rsid w:val="7B3A22A1"/>
    <w:rsid w:val="7BCF2DED"/>
    <w:rsid w:val="7C0C05ED"/>
    <w:rsid w:val="7C9F7829"/>
    <w:rsid w:val="7D441DE0"/>
    <w:rsid w:val="7D813D09"/>
    <w:rsid w:val="7D9D2015"/>
    <w:rsid w:val="7DDA0220"/>
    <w:rsid w:val="7E486F52"/>
    <w:rsid w:val="7E4C7DF3"/>
    <w:rsid w:val="7E5756B9"/>
    <w:rsid w:val="7F8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104B9E7-6F4A-9449-860D-9E36D3AD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SimSun" w:eastAsia="SimSun" w:hAnsi="SimSun" w:cs="SimSun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dypel</cp:lastModifiedBy>
  <cp:revision>3</cp:revision>
  <dcterms:created xsi:type="dcterms:W3CDTF">2022-09-23T06:51:00Z</dcterms:created>
  <dcterms:modified xsi:type="dcterms:W3CDTF">2022-09-23T06:55:00Z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